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32" w:rsidRPr="00C31926" w:rsidRDefault="004E1A32" w:rsidP="004E1A32">
      <w:pPr>
        <w:pStyle w:val="AralkYok"/>
        <w:tabs>
          <w:tab w:val="left" w:pos="708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926">
        <w:rPr>
          <w:rFonts w:ascii="Times New Roman" w:hAnsi="Times New Roman" w:cs="Times New Roman"/>
          <w:b/>
          <w:i/>
          <w:sz w:val="24"/>
          <w:szCs w:val="24"/>
          <w:u w:val="single"/>
        </w:rPr>
        <w:t>Sadık YILMAZ</w:t>
      </w:r>
      <w:r w:rsidRPr="00C3192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4E1A32" w:rsidRPr="00C31926" w:rsidRDefault="00C31926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 xml:space="preserve">Adres: </w:t>
      </w:r>
      <w:r w:rsidR="004E1A32" w:rsidRPr="00C31926">
        <w:rPr>
          <w:rFonts w:ascii="Times New Roman" w:hAnsi="Times New Roman" w:cs="Times New Roman"/>
          <w:sz w:val="24"/>
          <w:szCs w:val="24"/>
        </w:rPr>
        <w:t xml:space="preserve">Buğday </w:t>
      </w:r>
      <w:proofErr w:type="spellStart"/>
      <w:proofErr w:type="gramStart"/>
      <w:r w:rsidR="004E1A32" w:rsidRPr="00C31926">
        <w:rPr>
          <w:rFonts w:ascii="Times New Roman" w:hAnsi="Times New Roman" w:cs="Times New Roman"/>
          <w:sz w:val="24"/>
          <w:szCs w:val="24"/>
        </w:rPr>
        <w:t>Paz.Mah.Yapraklı</w:t>
      </w:r>
      <w:proofErr w:type="spellEnd"/>
      <w:proofErr w:type="gramEnd"/>
      <w:r w:rsidR="004E1A32" w:rsidRPr="00C31926">
        <w:rPr>
          <w:rFonts w:ascii="Times New Roman" w:hAnsi="Times New Roman" w:cs="Times New Roman"/>
          <w:sz w:val="24"/>
          <w:szCs w:val="24"/>
        </w:rPr>
        <w:t xml:space="preserve"> Yolu Cad.</w:t>
      </w:r>
      <w:r w:rsidRPr="00C31926">
        <w:rPr>
          <w:rFonts w:ascii="Times New Roman" w:hAnsi="Times New Roman" w:cs="Times New Roman"/>
          <w:sz w:val="24"/>
          <w:szCs w:val="24"/>
        </w:rPr>
        <w:t xml:space="preserve"> Seher Apt No: 14 Çankırı</w:t>
      </w:r>
    </w:p>
    <w:p w:rsidR="004E1A32" w:rsidRPr="00C31926" w:rsidRDefault="00C31926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 w:rsidRPr="00C31926">
        <w:rPr>
          <w:rFonts w:ascii="Times New Roman" w:hAnsi="Times New Roman" w:cs="Times New Roman"/>
          <w:sz w:val="24"/>
          <w:szCs w:val="24"/>
        </w:rPr>
        <w:t>Tel :</w:t>
      </w:r>
      <w:r w:rsidR="004E1A32" w:rsidRPr="00C31926">
        <w:rPr>
          <w:rFonts w:ascii="Times New Roman" w:hAnsi="Times New Roman" w:cs="Times New Roman"/>
          <w:sz w:val="24"/>
          <w:szCs w:val="24"/>
        </w:rPr>
        <w:t>0505</w:t>
      </w:r>
      <w:proofErr w:type="gramEnd"/>
      <w:r w:rsidR="004E1A32" w:rsidRPr="00C31926">
        <w:rPr>
          <w:rFonts w:ascii="Times New Roman" w:hAnsi="Times New Roman" w:cs="Times New Roman"/>
          <w:sz w:val="24"/>
          <w:szCs w:val="24"/>
        </w:rPr>
        <w:t xml:space="preserve"> 880 66 56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>E-mail:sadikyt@hotmail.com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1926" w:rsidRPr="00C31926" w:rsidTr="001B7432">
        <w:tc>
          <w:tcPr>
            <w:tcW w:w="9212" w:type="dxa"/>
          </w:tcPr>
          <w:p w:rsidR="004E1A32" w:rsidRPr="00C31926" w:rsidRDefault="004E1A32" w:rsidP="001B743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6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</w:tbl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A32" w:rsidRPr="00C31926" w:rsidRDefault="00F12D39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Tarihi:</w:t>
      </w:r>
      <w:r>
        <w:rPr>
          <w:rFonts w:ascii="Times New Roman" w:hAnsi="Times New Roman" w:cs="Times New Roman"/>
          <w:sz w:val="24"/>
          <w:szCs w:val="24"/>
        </w:rPr>
        <w:tab/>
      </w:r>
      <w:r w:rsidR="004E1A32" w:rsidRPr="00C31926">
        <w:rPr>
          <w:rFonts w:ascii="Times New Roman" w:hAnsi="Times New Roman" w:cs="Times New Roman"/>
          <w:sz w:val="24"/>
          <w:szCs w:val="24"/>
        </w:rPr>
        <w:t>01.02.1976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 xml:space="preserve">Doğum Yeri: </w:t>
      </w:r>
      <w:r w:rsidRPr="00C31926">
        <w:rPr>
          <w:rFonts w:ascii="Times New Roman" w:hAnsi="Times New Roman" w:cs="Times New Roman"/>
          <w:sz w:val="24"/>
          <w:szCs w:val="24"/>
        </w:rPr>
        <w:tab/>
      </w:r>
      <w:r w:rsidRPr="00C31926">
        <w:rPr>
          <w:rFonts w:ascii="Times New Roman" w:hAnsi="Times New Roman" w:cs="Times New Roman"/>
          <w:sz w:val="24"/>
          <w:szCs w:val="24"/>
        </w:rPr>
        <w:tab/>
        <w:t>Yapraklı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>Medeni Durumu:</w:t>
      </w:r>
      <w:r w:rsidRPr="00C31926">
        <w:rPr>
          <w:rFonts w:ascii="Times New Roman" w:hAnsi="Times New Roman" w:cs="Times New Roman"/>
          <w:sz w:val="24"/>
          <w:szCs w:val="24"/>
        </w:rPr>
        <w:tab/>
        <w:t xml:space="preserve">Evli-2 Çocuk </w:t>
      </w:r>
      <w:r w:rsidR="00F12D39">
        <w:rPr>
          <w:rFonts w:ascii="Times New Roman" w:hAnsi="Times New Roman" w:cs="Times New Roman"/>
          <w:sz w:val="24"/>
          <w:szCs w:val="24"/>
        </w:rPr>
        <w:t>B</w:t>
      </w:r>
      <w:r w:rsidRPr="00C31926">
        <w:rPr>
          <w:rFonts w:ascii="Times New Roman" w:hAnsi="Times New Roman" w:cs="Times New Roman"/>
          <w:sz w:val="24"/>
          <w:szCs w:val="24"/>
        </w:rPr>
        <w:t>abası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 xml:space="preserve">Askerlik Durumu: </w:t>
      </w:r>
      <w:r w:rsidRPr="00C31926">
        <w:rPr>
          <w:rFonts w:ascii="Times New Roman" w:hAnsi="Times New Roman" w:cs="Times New Roman"/>
          <w:sz w:val="24"/>
          <w:szCs w:val="24"/>
        </w:rPr>
        <w:tab/>
        <w:t>Tamamlandı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A32" w:rsidRPr="00C31926" w:rsidTr="001B7432">
        <w:tc>
          <w:tcPr>
            <w:tcW w:w="9212" w:type="dxa"/>
          </w:tcPr>
          <w:p w:rsidR="004E1A32" w:rsidRPr="00C31926" w:rsidRDefault="004E1A32" w:rsidP="001B743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6">
              <w:rPr>
                <w:rFonts w:ascii="Times New Roman" w:hAnsi="Times New Roman" w:cs="Times New Roman"/>
                <w:b/>
                <w:sz w:val="24"/>
                <w:szCs w:val="24"/>
              </w:rPr>
              <w:t>İŞ TECRÜBESİ</w:t>
            </w:r>
          </w:p>
        </w:tc>
      </w:tr>
    </w:tbl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A32" w:rsidRPr="00C31926" w:rsidRDefault="004E1A32" w:rsidP="004E1A32">
      <w:pPr>
        <w:widowControl w:val="0"/>
        <w:spacing w:after="0" w:line="269" w:lineRule="exact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1997-2001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proofErr w:type="gramStart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Hakkari</w:t>
      </w:r>
      <w:proofErr w:type="gramEnd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Merkez TOBB İÖO Sosyal Bilgileri Öğretmeni</w:t>
      </w:r>
    </w:p>
    <w:p w:rsidR="004E1A32" w:rsidRPr="00C31926" w:rsidRDefault="004E1A32" w:rsidP="004E1A32">
      <w:pPr>
        <w:pStyle w:val="ListeParagraf"/>
        <w:widowControl w:val="0"/>
        <w:numPr>
          <w:ilvl w:val="1"/>
          <w:numId w:val="2"/>
        </w:numPr>
        <w:spacing w:after="0" w:line="269" w:lineRule="exact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  <w:t xml:space="preserve">Çankırı Yapraklı </w:t>
      </w:r>
      <w:proofErr w:type="spellStart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Tatlıpınar</w:t>
      </w:r>
      <w:proofErr w:type="spellEnd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Köyü İÖO Sosyal Bilgileri Öğretmeni</w:t>
      </w:r>
    </w:p>
    <w:p w:rsidR="004E1A32" w:rsidRPr="00C31926" w:rsidRDefault="004E1A32" w:rsidP="004E1A32">
      <w:pPr>
        <w:widowControl w:val="0"/>
        <w:spacing w:after="0" w:line="269" w:lineRule="exact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2003-2005      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="00C31926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Çankırı 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Yapraklı YİBO Sosyal Bilgiler Öğretmeni</w:t>
      </w:r>
    </w:p>
    <w:p w:rsidR="004E1A32" w:rsidRPr="00C31926" w:rsidRDefault="004E1A32" w:rsidP="004E1A32">
      <w:pPr>
        <w:widowControl w:val="0"/>
        <w:spacing w:after="0" w:line="269" w:lineRule="exact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2005-2008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  <w:t>Çankırı TOBB İÖO Sosyal Bilgiler Öğretmeni</w:t>
      </w:r>
    </w:p>
    <w:p w:rsidR="004E1A32" w:rsidRPr="00C31926" w:rsidRDefault="004E1A32" w:rsidP="004E1A32">
      <w:pPr>
        <w:pStyle w:val="ListeParagraf"/>
        <w:widowControl w:val="0"/>
        <w:numPr>
          <w:ilvl w:val="1"/>
          <w:numId w:val="1"/>
        </w:numPr>
        <w:spacing w:after="0" w:line="269" w:lineRule="exact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="00C31926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Çankırı 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Yapraklı ÇPL Müdür Yardımcısı</w:t>
      </w:r>
    </w:p>
    <w:p w:rsidR="004E1A32" w:rsidRPr="00C31926" w:rsidRDefault="004E1A32" w:rsidP="004E1A32">
      <w:pPr>
        <w:widowControl w:val="0"/>
        <w:tabs>
          <w:tab w:val="left" w:pos="2301"/>
        </w:tabs>
        <w:spacing w:after="0" w:line="269" w:lineRule="exact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2009-20</w:t>
      </w:r>
      <w:r w:rsidR="00C31926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10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Çankırı İsmet İnönü İÖO Müdür Yardımcısı</w:t>
      </w:r>
    </w:p>
    <w:p w:rsidR="004E1A32" w:rsidRPr="00C31926" w:rsidRDefault="004E1A32" w:rsidP="004E1A32">
      <w:pPr>
        <w:widowControl w:val="0"/>
        <w:tabs>
          <w:tab w:val="left" w:pos="2301"/>
        </w:tabs>
        <w:spacing w:after="0" w:line="269" w:lineRule="exact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2010-201</w:t>
      </w:r>
      <w:r w:rsidR="00C31926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0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Çankırı Öğretmenevi ve ASO Müdür Yardımcısı </w:t>
      </w:r>
    </w:p>
    <w:p w:rsidR="00C31926" w:rsidRPr="00C31926" w:rsidRDefault="00C31926" w:rsidP="00C31926">
      <w:pPr>
        <w:pStyle w:val="AralkYok"/>
        <w:tabs>
          <w:tab w:val="left" w:pos="2301"/>
        </w:tabs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2010-2012                  Çankırı Öğretmenevi ve ASO Müdürü</w:t>
      </w:r>
    </w:p>
    <w:p w:rsidR="004E1A32" w:rsidRPr="00C31926" w:rsidRDefault="004E1A32" w:rsidP="004E1A32">
      <w:pPr>
        <w:pStyle w:val="AralkYok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2012-2013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="00C31926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Ç</w:t>
      </w:r>
      <w:r w:rsidR="00FF0AF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AKÜ 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Ilgaz Turizm Otelcilik YO Sekreterliği</w:t>
      </w:r>
    </w:p>
    <w:p w:rsidR="004E1A32" w:rsidRDefault="00C31926" w:rsidP="004E1A32">
      <w:pPr>
        <w:pStyle w:val="AralkYok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2013-</w:t>
      </w:r>
      <w:r w:rsidR="00FF0AFB">
        <w:rPr>
          <w:rFonts w:ascii="Times New Roman" w:eastAsia="Book Antiqua" w:hAnsi="Times New Roman" w:cs="Times New Roman"/>
          <w:color w:val="000000"/>
          <w:sz w:val="24"/>
          <w:szCs w:val="24"/>
        </w:rPr>
        <w:t>2016</w:t>
      </w:r>
      <w:r w:rsidR="00FF0AFB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="00FF0AFB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Ç</w:t>
      </w:r>
      <w:r w:rsidR="00FF0AFB">
        <w:rPr>
          <w:rFonts w:ascii="Times New Roman" w:eastAsia="Book Antiqua" w:hAnsi="Times New Roman" w:cs="Times New Roman"/>
          <w:color w:val="000000"/>
          <w:sz w:val="24"/>
          <w:szCs w:val="24"/>
        </w:rPr>
        <w:t>AKÜ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Genel Sekreterlik </w:t>
      </w:r>
      <w:r w:rsidR="004E1A32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Şube Müdürü</w:t>
      </w:r>
    </w:p>
    <w:p w:rsidR="00864092" w:rsidRDefault="00864092" w:rsidP="004E1A32">
      <w:pPr>
        <w:pStyle w:val="AralkYok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Aralık 2016                ÇAKÜ Genel Sekreter Yardımcısı</w:t>
      </w:r>
    </w:p>
    <w:p w:rsidR="00FF0AFB" w:rsidRDefault="00864092" w:rsidP="00FF0AFB">
      <w:pPr>
        <w:pStyle w:val="AralkYok"/>
        <w:tabs>
          <w:tab w:val="left" w:pos="2130"/>
        </w:tabs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8 /8/ 2016 – 21/12/2017 </w:t>
      </w:r>
      <w:r w:rsidR="00FF0AF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ÇAKÜ Genel Sekreter </w:t>
      </w: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Vekili</w:t>
      </w:r>
      <w:bookmarkStart w:id="0" w:name="_GoBack"/>
      <w:bookmarkEnd w:id="0"/>
    </w:p>
    <w:p w:rsidR="00FF0AFB" w:rsidRDefault="00FF0AFB" w:rsidP="00FF0AFB">
      <w:pPr>
        <w:pStyle w:val="AralkYok"/>
        <w:tabs>
          <w:tab w:val="left" w:pos="2130"/>
        </w:tabs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A32" w:rsidRPr="00C31926" w:rsidTr="001B7432">
        <w:tc>
          <w:tcPr>
            <w:tcW w:w="9212" w:type="dxa"/>
          </w:tcPr>
          <w:p w:rsidR="004E1A32" w:rsidRPr="00C31926" w:rsidRDefault="00FF0AFB" w:rsidP="001B743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E1A32" w:rsidRPr="00C31926" w:rsidRDefault="004E1A32" w:rsidP="004E1A32">
      <w:pPr>
        <w:pStyle w:val="AralkYok"/>
        <w:rPr>
          <w:rStyle w:val="Gvdemetni9pt"/>
          <w:rFonts w:ascii="Times New Roman" w:hAnsi="Times New Roman" w:cs="Times New Roman"/>
          <w:sz w:val="24"/>
          <w:szCs w:val="24"/>
        </w:rPr>
      </w:pPr>
    </w:p>
    <w:p w:rsidR="004E1A32" w:rsidRPr="00C31926" w:rsidRDefault="004E1A32" w:rsidP="004E1A32">
      <w:pPr>
        <w:pStyle w:val="AralkYok"/>
        <w:rPr>
          <w:rStyle w:val="Gvdemetni9pt"/>
          <w:rFonts w:ascii="Times New Roman" w:hAnsi="Times New Roman" w:cs="Times New Roman"/>
          <w:sz w:val="24"/>
          <w:szCs w:val="24"/>
        </w:rPr>
      </w:pPr>
      <w:r w:rsidRPr="00C31926">
        <w:rPr>
          <w:rStyle w:val="Gvdemetni9pt"/>
          <w:rFonts w:ascii="Times New Roman" w:hAnsi="Times New Roman" w:cs="Times New Roman"/>
          <w:sz w:val="24"/>
          <w:szCs w:val="24"/>
        </w:rPr>
        <w:t>1997</w:t>
      </w:r>
      <w:r w:rsidRPr="00C31926">
        <w:rPr>
          <w:rStyle w:val="Gvdemetni9pt"/>
          <w:rFonts w:ascii="Times New Roman" w:hAnsi="Times New Roman" w:cs="Times New Roman"/>
          <w:sz w:val="24"/>
          <w:szCs w:val="24"/>
        </w:rPr>
        <w:tab/>
      </w:r>
      <w:r w:rsidRPr="00C31926">
        <w:rPr>
          <w:rStyle w:val="Gvdemetni9pt"/>
          <w:rFonts w:ascii="Times New Roman" w:hAnsi="Times New Roman" w:cs="Times New Roman"/>
          <w:sz w:val="24"/>
          <w:szCs w:val="24"/>
        </w:rPr>
        <w:tab/>
      </w:r>
      <w:r w:rsidRPr="00C31926">
        <w:rPr>
          <w:rStyle w:val="Gvdemetni9pt"/>
          <w:rFonts w:ascii="Times New Roman" w:hAnsi="Times New Roman" w:cs="Times New Roman"/>
          <w:sz w:val="24"/>
          <w:szCs w:val="24"/>
        </w:rPr>
        <w:tab/>
        <w:t xml:space="preserve">Gazi Üniversitesi, </w:t>
      </w:r>
      <w:r w:rsidR="00D20151" w:rsidRPr="00C31926">
        <w:rPr>
          <w:rStyle w:val="Gvdemetni9pt"/>
          <w:rFonts w:ascii="Times New Roman" w:hAnsi="Times New Roman" w:cs="Times New Roman"/>
          <w:sz w:val="24"/>
          <w:szCs w:val="24"/>
        </w:rPr>
        <w:t>Kastamonu</w:t>
      </w:r>
      <w:r w:rsidRPr="00C31926">
        <w:rPr>
          <w:rStyle w:val="Gvdemetni9pt"/>
          <w:rFonts w:ascii="Times New Roman" w:hAnsi="Times New Roman" w:cs="Times New Roman"/>
          <w:sz w:val="24"/>
          <w:szCs w:val="24"/>
        </w:rPr>
        <w:t xml:space="preserve"> </w:t>
      </w:r>
      <w:r w:rsidR="00F12D39" w:rsidRPr="00C31926">
        <w:rPr>
          <w:rStyle w:val="Gvdemetni9pt"/>
          <w:rFonts w:ascii="Times New Roman" w:hAnsi="Times New Roman" w:cs="Times New Roman"/>
          <w:sz w:val="24"/>
          <w:szCs w:val="24"/>
        </w:rPr>
        <w:t>Eğitim Fakültesi</w:t>
      </w:r>
      <w:r w:rsidRPr="00C31926">
        <w:rPr>
          <w:rStyle w:val="Gvdemetni9pt"/>
          <w:rFonts w:ascii="Times New Roman" w:hAnsi="Times New Roman" w:cs="Times New Roman"/>
          <w:sz w:val="24"/>
          <w:szCs w:val="24"/>
        </w:rPr>
        <w:t xml:space="preserve"> Sosyal Bilgiler </w:t>
      </w:r>
      <w:r w:rsidR="00F12D39" w:rsidRPr="00C31926">
        <w:rPr>
          <w:rStyle w:val="Gvdemetni9pt"/>
          <w:rFonts w:ascii="Times New Roman" w:hAnsi="Times New Roman" w:cs="Times New Roman"/>
          <w:sz w:val="24"/>
          <w:szCs w:val="24"/>
        </w:rPr>
        <w:t xml:space="preserve">Eğitimi </w:t>
      </w:r>
      <w:r w:rsidR="00F12D39">
        <w:rPr>
          <w:rStyle w:val="Gvdemetni9pt"/>
          <w:rFonts w:ascii="Times New Roman" w:hAnsi="Times New Roman" w:cs="Times New Roman"/>
          <w:sz w:val="24"/>
          <w:szCs w:val="24"/>
        </w:rPr>
        <w:t>Bölümü</w:t>
      </w:r>
      <w:r w:rsidR="00D20151">
        <w:rPr>
          <w:rStyle w:val="Gvdemetni9pt"/>
          <w:rFonts w:ascii="Times New Roman" w:hAnsi="Times New Roman" w:cs="Times New Roman"/>
          <w:sz w:val="24"/>
          <w:szCs w:val="24"/>
        </w:rPr>
        <w:t xml:space="preserve"> Öğretmenliği</w:t>
      </w:r>
    </w:p>
    <w:p w:rsidR="004E1A32" w:rsidRDefault="004E1A32" w:rsidP="004E1A32">
      <w:pPr>
        <w:pStyle w:val="AralkYok"/>
        <w:rPr>
          <w:rStyle w:val="Gvdemetni9pt"/>
          <w:rFonts w:ascii="Times New Roman" w:hAnsi="Times New Roman" w:cs="Times New Roman"/>
          <w:sz w:val="24"/>
          <w:szCs w:val="24"/>
        </w:rPr>
      </w:pPr>
      <w:r w:rsidRPr="00C31926">
        <w:rPr>
          <w:rStyle w:val="Gvdemetni9pt"/>
          <w:rFonts w:ascii="Times New Roman" w:hAnsi="Times New Roman" w:cs="Times New Roman"/>
          <w:sz w:val="24"/>
          <w:szCs w:val="24"/>
        </w:rPr>
        <w:t xml:space="preserve">1993                     </w:t>
      </w:r>
      <w:r w:rsidR="00D20151">
        <w:rPr>
          <w:rStyle w:val="Gvdemetni9pt"/>
          <w:rFonts w:ascii="Times New Roman" w:hAnsi="Times New Roman" w:cs="Times New Roman"/>
          <w:sz w:val="24"/>
          <w:szCs w:val="24"/>
        </w:rPr>
        <w:t xml:space="preserve">      Çankırı İmam Hatip Lisesi</w:t>
      </w:r>
    </w:p>
    <w:p w:rsidR="00D20151" w:rsidRPr="00C31926" w:rsidRDefault="00D20151" w:rsidP="00D20151">
      <w:pPr>
        <w:pStyle w:val="AralkYok"/>
        <w:tabs>
          <w:tab w:val="left" w:pos="2160"/>
        </w:tabs>
        <w:rPr>
          <w:rStyle w:val="Gvdemetni9pt"/>
          <w:rFonts w:ascii="Times New Roman" w:hAnsi="Times New Roman" w:cs="Times New Roman"/>
          <w:sz w:val="24"/>
          <w:szCs w:val="24"/>
        </w:rPr>
      </w:pPr>
      <w:r>
        <w:rPr>
          <w:rStyle w:val="Gvdemetni9pt"/>
          <w:rFonts w:ascii="Times New Roman" w:hAnsi="Times New Roman" w:cs="Times New Roman"/>
          <w:sz w:val="24"/>
          <w:szCs w:val="24"/>
        </w:rPr>
        <w:t>1986</w:t>
      </w:r>
      <w:r>
        <w:rPr>
          <w:rStyle w:val="Gvdemetni9pt"/>
          <w:rFonts w:ascii="Times New Roman" w:hAnsi="Times New Roman" w:cs="Times New Roman"/>
          <w:sz w:val="24"/>
          <w:szCs w:val="24"/>
        </w:rPr>
        <w:tab/>
        <w:t>Müsellim Köyü İlkokulu</w:t>
      </w:r>
    </w:p>
    <w:p w:rsidR="004E1A32" w:rsidRPr="00C31926" w:rsidRDefault="004E1A32" w:rsidP="004E1A32">
      <w:pPr>
        <w:pStyle w:val="AralkYok"/>
        <w:rPr>
          <w:rStyle w:val="Gvdemetni9p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A32" w:rsidRPr="00C31926" w:rsidTr="001B7432">
        <w:tc>
          <w:tcPr>
            <w:tcW w:w="9212" w:type="dxa"/>
          </w:tcPr>
          <w:p w:rsidR="004E1A32" w:rsidRPr="00C31926" w:rsidRDefault="004E1A32" w:rsidP="001B743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6">
              <w:rPr>
                <w:rFonts w:ascii="Times New Roman" w:hAnsi="Times New Roman" w:cs="Times New Roman"/>
                <w:b/>
                <w:sz w:val="24"/>
                <w:szCs w:val="24"/>
              </w:rPr>
              <w:t>SEMİNERLER ve KURSLAR</w:t>
            </w:r>
          </w:p>
        </w:tc>
      </w:tr>
    </w:tbl>
    <w:p w:rsidR="004E1A32" w:rsidRPr="00C31926" w:rsidRDefault="004E1A32" w:rsidP="004E1A32">
      <w:pPr>
        <w:pStyle w:val="AralkYok"/>
        <w:ind w:firstLine="708"/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p w:rsidR="004E1A32" w:rsidRPr="00C31926" w:rsidRDefault="004E1A32" w:rsidP="004E1A32">
      <w:pPr>
        <w:pStyle w:val="AralkYok"/>
        <w:ind w:firstLine="708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Yedi aylık Yabancı Dil Kursu, Toplam Kalite Yönetimi Uygulama Semineri, Problem Çözme Yöntem ve Teknikleri, Anlayarak Hızlı Okuma NLP ve Kişisel Gelişim Semineri</w:t>
      </w:r>
      <w:r w:rsidR="00087353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, Milli Gençlik Vakfı ‘Gençlik Eğitimi’ Semineri (1995)  </w:t>
      </w:r>
      <w:proofErr w:type="gramStart"/>
      <w:r w:rsidR="00087353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ve  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Yazışma</w:t>
      </w:r>
      <w:proofErr w:type="gramEnd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Kur</w:t>
      </w:r>
      <w:r w:rsidR="00087353">
        <w:rPr>
          <w:rFonts w:ascii="Times New Roman" w:eastAsia="Book Antiqua" w:hAnsi="Times New Roman" w:cs="Times New Roman"/>
          <w:color w:val="000000"/>
          <w:sz w:val="24"/>
          <w:szCs w:val="24"/>
        </w:rPr>
        <w:t>al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ları seminerleri başta olmak üzere </w:t>
      </w:r>
      <w:r w:rsidR="00087353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30 civarında 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kurs ve seminere </w:t>
      </w:r>
      <w:r w:rsidR="00D20151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katıldım. </w:t>
      </w:r>
    </w:p>
    <w:p w:rsidR="004E1A32" w:rsidRPr="00C31926" w:rsidRDefault="004E1A32" w:rsidP="004E1A32">
      <w:pPr>
        <w:pStyle w:val="AralkYok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ab/>
        <w:t xml:space="preserve">Ayrıca Sosyal Bilgiler ve Hayat Bilgisi Ders Programlarını tanıtımı ile ilgili ilimizdeki tüm sınıf ve sosyal bilgiler öğretmenlerine seminerler verdim. Yine Medya Okuryazarlığı </w:t>
      </w:r>
      <w:r w:rsidR="00D20151">
        <w:rPr>
          <w:rFonts w:ascii="Times New Roman" w:eastAsia="Book Antiqua" w:hAnsi="Times New Roman" w:cs="Times New Roman"/>
          <w:color w:val="000000"/>
          <w:sz w:val="24"/>
          <w:szCs w:val="24"/>
        </w:rPr>
        <w:t>D</w:t>
      </w:r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ersi il </w:t>
      </w:r>
      <w:proofErr w:type="spellStart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formatörü</w:t>
      </w:r>
      <w:proofErr w:type="spellEnd"/>
      <w:r w:rsidR="00C31926"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olarak </w:t>
      </w:r>
      <w:proofErr w:type="gramStart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>branş</w:t>
      </w:r>
      <w:proofErr w:type="gramEnd"/>
      <w:r w:rsidRPr="00C31926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öğretmenlerine sunumlar yaptım.</w:t>
      </w:r>
    </w:p>
    <w:p w:rsidR="004E1A32" w:rsidRPr="00C31926" w:rsidRDefault="004E1A32" w:rsidP="004E1A32">
      <w:pPr>
        <w:pStyle w:val="AralkYok"/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A32" w:rsidRPr="00C31926" w:rsidTr="001B7432">
        <w:tc>
          <w:tcPr>
            <w:tcW w:w="9212" w:type="dxa"/>
          </w:tcPr>
          <w:p w:rsidR="004E1A32" w:rsidRPr="00C31926" w:rsidRDefault="004E1A32" w:rsidP="001B743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6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BİLGİSİ</w:t>
            </w:r>
          </w:p>
        </w:tc>
      </w:tr>
    </w:tbl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>Microsoft Ofis Programı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A32" w:rsidRPr="00C31926" w:rsidTr="001B7432">
        <w:tc>
          <w:tcPr>
            <w:tcW w:w="9212" w:type="dxa"/>
          </w:tcPr>
          <w:p w:rsidR="004E1A32" w:rsidRPr="00C31926" w:rsidRDefault="004E1A32" w:rsidP="00C414D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SOSYAL </w:t>
            </w:r>
            <w:r w:rsidR="00C414D3">
              <w:rPr>
                <w:rFonts w:ascii="Times New Roman" w:hAnsi="Times New Roman" w:cs="Times New Roman"/>
                <w:b/>
                <w:sz w:val="24"/>
                <w:szCs w:val="24"/>
              </w:rPr>
              <w:t>FAALİYETLER</w:t>
            </w:r>
          </w:p>
        </w:tc>
      </w:tr>
    </w:tbl>
    <w:p w:rsidR="004E1A32" w:rsidRPr="00C31926" w:rsidRDefault="004E1A32" w:rsidP="004E1A32">
      <w:pPr>
        <w:pStyle w:val="Gvdemetni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 xml:space="preserve">2007-2010 Eğitim Bir </w:t>
      </w:r>
      <w:r w:rsidR="00C31926" w:rsidRPr="00C31926">
        <w:rPr>
          <w:rFonts w:ascii="Times New Roman" w:hAnsi="Times New Roman" w:cs="Times New Roman"/>
          <w:sz w:val="24"/>
          <w:szCs w:val="24"/>
        </w:rPr>
        <w:t>Sen</w:t>
      </w:r>
      <w:r w:rsidR="00C31926">
        <w:rPr>
          <w:rFonts w:ascii="Times New Roman" w:hAnsi="Times New Roman" w:cs="Times New Roman"/>
          <w:sz w:val="24"/>
          <w:szCs w:val="24"/>
        </w:rPr>
        <w:t xml:space="preserve"> Çankırı </w:t>
      </w:r>
      <w:r w:rsidR="00D20151">
        <w:rPr>
          <w:rFonts w:ascii="Times New Roman" w:hAnsi="Times New Roman" w:cs="Times New Roman"/>
          <w:sz w:val="24"/>
          <w:szCs w:val="24"/>
        </w:rPr>
        <w:t>Ş</w:t>
      </w:r>
      <w:r w:rsidR="00C31926">
        <w:rPr>
          <w:rFonts w:ascii="Times New Roman" w:hAnsi="Times New Roman" w:cs="Times New Roman"/>
          <w:sz w:val="24"/>
          <w:szCs w:val="24"/>
        </w:rPr>
        <w:t>ubesi</w:t>
      </w:r>
      <w:r w:rsidRPr="00C31926">
        <w:rPr>
          <w:rFonts w:ascii="Times New Roman" w:hAnsi="Times New Roman" w:cs="Times New Roman"/>
          <w:sz w:val="24"/>
          <w:szCs w:val="24"/>
        </w:rPr>
        <w:t xml:space="preserve"> Mevzuat ve Toplu Görüşme Sekreteri</w:t>
      </w:r>
    </w:p>
    <w:p w:rsidR="00FF0AFB" w:rsidRDefault="004E1A32" w:rsidP="00C31926">
      <w:pPr>
        <w:pStyle w:val="Gvdemetni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 xml:space="preserve">2010-2011 Eğitim Bir Sen </w:t>
      </w:r>
      <w:r w:rsidR="00C31926">
        <w:rPr>
          <w:rFonts w:ascii="Times New Roman" w:hAnsi="Times New Roman" w:cs="Times New Roman"/>
          <w:sz w:val="24"/>
          <w:szCs w:val="24"/>
        </w:rPr>
        <w:t xml:space="preserve">Çankırı Şubesi </w:t>
      </w:r>
      <w:r w:rsidRPr="00C31926">
        <w:rPr>
          <w:rFonts w:ascii="Times New Roman" w:hAnsi="Times New Roman" w:cs="Times New Roman"/>
          <w:sz w:val="24"/>
          <w:szCs w:val="24"/>
        </w:rPr>
        <w:t xml:space="preserve">Şube Sekreterliği görevini yürütürken işlerimin yoğunluğu nedeniyle bu görevimden ayrıldım. </w:t>
      </w:r>
    </w:p>
    <w:p w:rsidR="00FF0AFB" w:rsidRDefault="00FF0AFB" w:rsidP="00C31926">
      <w:pPr>
        <w:pStyle w:val="Gvdemetni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Mayıs 2015 Cihannüma Çankırı temsilciliğine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getirldim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halen yürütmekteyim.</w:t>
      </w:r>
    </w:p>
    <w:p w:rsidR="00FF0AFB" w:rsidRDefault="00FF0AFB" w:rsidP="00C31926">
      <w:pPr>
        <w:pStyle w:val="Gvdemetni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Ensar </w:t>
      </w:r>
      <w:proofErr w:type="spellStart"/>
      <w:r>
        <w:rPr>
          <w:rFonts w:ascii="Times New Roman" w:hAnsi="Times New Roman" w:cs="Times New Roman"/>
          <w:sz w:val="24"/>
          <w:szCs w:val="24"/>
        </w:rPr>
        <w:t>Vafı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Çankırı Şubesi </w:t>
      </w:r>
      <w:r w:rsidR="0086409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urucu </w:t>
      </w:r>
      <w:r w:rsidR="0086409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önetim Kurulu Üyesiyim ( Sekreter )</w:t>
      </w:r>
    </w:p>
    <w:p w:rsidR="00864092" w:rsidRDefault="00864092" w:rsidP="00C31926">
      <w:pPr>
        <w:pStyle w:val="Gvdemetni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UDEF Çankırı Şubesi Yönetim Kurulu Üyesi</w:t>
      </w:r>
    </w:p>
    <w:p w:rsidR="004E1A32" w:rsidRPr="00C31926" w:rsidRDefault="004E1A32" w:rsidP="00C31926">
      <w:pPr>
        <w:pStyle w:val="Gvdemetni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lastRenderedPageBreak/>
        <w:t xml:space="preserve">Ayrıca </w:t>
      </w:r>
      <w:r w:rsidR="00C31926" w:rsidRPr="00C31926">
        <w:rPr>
          <w:rFonts w:ascii="Times New Roman" w:hAnsi="Times New Roman" w:cs="Times New Roman"/>
          <w:sz w:val="24"/>
          <w:szCs w:val="24"/>
        </w:rPr>
        <w:t xml:space="preserve">İmam Hatip Lisesi Mezunlar ve Mensupları Derneği </w:t>
      </w:r>
      <w:r w:rsidRPr="00C31926">
        <w:rPr>
          <w:rFonts w:ascii="Times New Roman" w:hAnsi="Times New Roman" w:cs="Times New Roman"/>
          <w:sz w:val="24"/>
          <w:szCs w:val="24"/>
        </w:rPr>
        <w:t>üye</w:t>
      </w:r>
      <w:r w:rsidR="00C31926" w:rsidRPr="00C31926">
        <w:rPr>
          <w:rFonts w:ascii="Times New Roman" w:hAnsi="Times New Roman" w:cs="Times New Roman"/>
          <w:sz w:val="24"/>
          <w:szCs w:val="24"/>
        </w:rPr>
        <w:t>si</w:t>
      </w:r>
      <w:r w:rsidRPr="00C31926">
        <w:rPr>
          <w:rFonts w:ascii="Times New Roman" w:hAnsi="Times New Roman" w:cs="Times New Roman"/>
          <w:sz w:val="24"/>
          <w:szCs w:val="24"/>
        </w:rPr>
        <w:t>yim.</w:t>
      </w:r>
    </w:p>
    <w:p w:rsidR="00C31926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ab/>
        <w:t xml:space="preserve">Yapraklı </w:t>
      </w:r>
      <w:proofErr w:type="spellStart"/>
      <w:r w:rsidRPr="00C31926">
        <w:rPr>
          <w:rFonts w:ascii="Times New Roman" w:hAnsi="Times New Roman" w:cs="Times New Roman"/>
          <w:sz w:val="24"/>
          <w:szCs w:val="24"/>
        </w:rPr>
        <w:t>Küpecik</w:t>
      </w:r>
      <w:proofErr w:type="spellEnd"/>
      <w:r w:rsidRPr="00C31926">
        <w:rPr>
          <w:rFonts w:ascii="Times New Roman" w:hAnsi="Times New Roman" w:cs="Times New Roman"/>
          <w:sz w:val="24"/>
          <w:szCs w:val="24"/>
        </w:rPr>
        <w:t xml:space="preserve"> Peyniri yapımı projesinin yazımında yer aldım. Kabul edilen projemizle ilçeye 370 bin </w:t>
      </w:r>
      <w:r w:rsidR="00F12D39" w:rsidRPr="00C31926">
        <w:rPr>
          <w:rFonts w:ascii="Times New Roman" w:hAnsi="Times New Roman" w:cs="Times New Roman"/>
          <w:sz w:val="24"/>
          <w:szCs w:val="24"/>
        </w:rPr>
        <w:t>Euro</w:t>
      </w:r>
      <w:r w:rsidRPr="00C31926">
        <w:rPr>
          <w:rFonts w:ascii="Times New Roman" w:hAnsi="Times New Roman" w:cs="Times New Roman"/>
          <w:sz w:val="24"/>
          <w:szCs w:val="24"/>
        </w:rPr>
        <w:t xml:space="preserve"> geldi. Yüzlerce kişi bu alanda eğitim aldı. Yine</w:t>
      </w:r>
      <w:r w:rsidR="00C31926" w:rsidRPr="00C31926">
        <w:rPr>
          <w:rFonts w:ascii="Times New Roman" w:hAnsi="Times New Roman" w:cs="Times New Roman"/>
          <w:sz w:val="24"/>
          <w:szCs w:val="24"/>
        </w:rPr>
        <w:t xml:space="preserve"> </w:t>
      </w:r>
      <w:r w:rsidRPr="00C31926">
        <w:rPr>
          <w:rFonts w:ascii="Times New Roman" w:hAnsi="Times New Roman" w:cs="Times New Roman"/>
          <w:sz w:val="24"/>
          <w:szCs w:val="24"/>
        </w:rPr>
        <w:t xml:space="preserve">Avrupa’daki eğitim faaliyetlerini-yakından görmek amacı ile hazırlanan çeşitli projelerde yer aldım. </w:t>
      </w:r>
    </w:p>
    <w:p w:rsidR="004E1A32" w:rsidRPr="00C31926" w:rsidRDefault="004E1A32" w:rsidP="004E1A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1926">
        <w:rPr>
          <w:rFonts w:ascii="Times New Roman" w:hAnsi="Times New Roman" w:cs="Times New Roman"/>
          <w:sz w:val="24"/>
          <w:szCs w:val="24"/>
        </w:rPr>
        <w:t>Bu</w:t>
      </w:r>
      <w:r w:rsidR="00C31926" w:rsidRPr="00C31926">
        <w:rPr>
          <w:rFonts w:ascii="Times New Roman" w:hAnsi="Times New Roman" w:cs="Times New Roman"/>
          <w:sz w:val="24"/>
          <w:szCs w:val="24"/>
        </w:rPr>
        <w:t xml:space="preserve"> </w:t>
      </w:r>
      <w:r w:rsidRPr="00C31926">
        <w:rPr>
          <w:rFonts w:ascii="Times New Roman" w:hAnsi="Times New Roman" w:cs="Times New Roman"/>
          <w:sz w:val="24"/>
          <w:szCs w:val="24"/>
        </w:rPr>
        <w:t>projeler</w:t>
      </w:r>
      <w:r w:rsidR="00C31926" w:rsidRPr="00C31926">
        <w:rPr>
          <w:rFonts w:ascii="Times New Roman" w:hAnsi="Times New Roman" w:cs="Times New Roman"/>
          <w:sz w:val="24"/>
          <w:szCs w:val="24"/>
        </w:rPr>
        <w:t xml:space="preserve"> </w:t>
      </w:r>
      <w:r w:rsidRPr="00C31926">
        <w:rPr>
          <w:rFonts w:ascii="Times New Roman" w:hAnsi="Times New Roman" w:cs="Times New Roman"/>
          <w:sz w:val="24"/>
          <w:szCs w:val="24"/>
        </w:rPr>
        <w:t>kapsamında 10'dan fazla Avrupa ülkesine giderek oradaki eğitim faaliyetlerini yakından inceleme fırsatı buldum.</w:t>
      </w:r>
    </w:p>
    <w:p w:rsidR="00C31926" w:rsidRDefault="00C31926" w:rsidP="004E1A32">
      <w:pPr>
        <w:pStyle w:val="AralkYok"/>
        <w:jc w:val="center"/>
        <w:rPr>
          <w:rFonts w:ascii="Arial" w:hAnsi="Arial" w:cs="Arial"/>
          <w:b/>
        </w:rPr>
      </w:pPr>
    </w:p>
    <w:p w:rsidR="004E1A32" w:rsidRPr="008876A3" w:rsidRDefault="004E1A32" w:rsidP="004E1A32">
      <w:pPr>
        <w:pStyle w:val="AralkYok"/>
        <w:jc w:val="center"/>
        <w:rPr>
          <w:rFonts w:ascii="Arial" w:hAnsi="Arial" w:cs="Arial"/>
          <w:b/>
        </w:rPr>
      </w:pPr>
      <w:r w:rsidRPr="00D22E93">
        <w:rPr>
          <w:rFonts w:ascii="Arial" w:hAnsi="Arial" w:cs="Arial"/>
          <w:b/>
        </w:rPr>
        <w:t>KATILDIĞIM KURS VE SEMİNER</w:t>
      </w:r>
      <w:r w:rsidR="00F12D39">
        <w:rPr>
          <w:rFonts w:ascii="Arial" w:hAnsi="Arial" w:cs="Arial"/>
          <w:b/>
        </w:rPr>
        <w:t>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6"/>
        <w:gridCol w:w="1145"/>
        <w:gridCol w:w="1011"/>
        <w:gridCol w:w="1328"/>
        <w:gridCol w:w="1126"/>
        <w:gridCol w:w="1133"/>
        <w:gridCol w:w="1112"/>
      </w:tblGrid>
      <w:tr w:rsidR="004E1A32" w:rsidTr="001B7432">
        <w:trPr>
          <w:trHeight w:val="223"/>
        </w:trPr>
        <w:tc>
          <w:tcPr>
            <w:tcW w:w="2456" w:type="dxa"/>
          </w:tcPr>
          <w:p w:rsidR="004E1A32" w:rsidRPr="000165EC" w:rsidRDefault="004E1A32" w:rsidP="001B7432">
            <w:pPr>
              <w:pStyle w:val="AralkYok"/>
              <w:rPr>
                <w:b/>
                <w:sz w:val="24"/>
                <w:szCs w:val="24"/>
              </w:rPr>
            </w:pPr>
            <w:r w:rsidRPr="000165EC">
              <w:rPr>
                <w:b/>
                <w:sz w:val="24"/>
                <w:szCs w:val="24"/>
              </w:rPr>
              <w:t>Faaliyet Adı</w:t>
            </w:r>
          </w:p>
        </w:tc>
        <w:tc>
          <w:tcPr>
            <w:tcW w:w="1122" w:type="dxa"/>
          </w:tcPr>
          <w:p w:rsidR="004E1A32" w:rsidRPr="000165EC" w:rsidRDefault="004E1A32" w:rsidP="001B7432">
            <w:pPr>
              <w:pStyle w:val="AralkYok"/>
              <w:rPr>
                <w:b/>
                <w:sz w:val="24"/>
                <w:szCs w:val="24"/>
              </w:rPr>
            </w:pPr>
            <w:r w:rsidRPr="000165EC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1011" w:type="dxa"/>
          </w:tcPr>
          <w:p w:rsidR="004E1A32" w:rsidRPr="000165EC" w:rsidRDefault="004E1A32" w:rsidP="001B7432">
            <w:pPr>
              <w:pStyle w:val="AralkYok"/>
              <w:rPr>
                <w:b/>
                <w:sz w:val="24"/>
                <w:szCs w:val="24"/>
              </w:rPr>
            </w:pPr>
            <w:r w:rsidRPr="000165EC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1328" w:type="dxa"/>
          </w:tcPr>
          <w:p w:rsidR="004E1A32" w:rsidRPr="000165EC" w:rsidRDefault="004E1A32" w:rsidP="001B7432">
            <w:pPr>
              <w:pStyle w:val="AralkYok"/>
              <w:rPr>
                <w:b/>
                <w:sz w:val="24"/>
                <w:szCs w:val="24"/>
              </w:rPr>
            </w:pPr>
            <w:r w:rsidRPr="000165EC">
              <w:rPr>
                <w:b/>
                <w:sz w:val="24"/>
                <w:szCs w:val="24"/>
              </w:rPr>
              <w:t>İlgili Birim</w:t>
            </w:r>
          </w:p>
        </w:tc>
        <w:tc>
          <w:tcPr>
            <w:tcW w:w="1126" w:type="dxa"/>
          </w:tcPr>
          <w:p w:rsidR="004E1A32" w:rsidRPr="000165EC" w:rsidRDefault="004E1A32" w:rsidP="001B7432">
            <w:pPr>
              <w:pStyle w:val="AralkYok"/>
              <w:rPr>
                <w:b/>
                <w:sz w:val="24"/>
                <w:szCs w:val="24"/>
              </w:rPr>
            </w:pPr>
            <w:r w:rsidRPr="000165EC">
              <w:rPr>
                <w:b/>
                <w:sz w:val="24"/>
                <w:szCs w:val="24"/>
              </w:rPr>
              <w:t>Faaliyet Türü</w:t>
            </w:r>
          </w:p>
        </w:tc>
        <w:tc>
          <w:tcPr>
            <w:tcW w:w="1133" w:type="dxa"/>
          </w:tcPr>
          <w:p w:rsidR="004E1A32" w:rsidRPr="000165EC" w:rsidRDefault="004E1A32" w:rsidP="001B7432">
            <w:pPr>
              <w:pStyle w:val="AralkYok"/>
              <w:rPr>
                <w:b/>
                <w:sz w:val="24"/>
                <w:szCs w:val="24"/>
              </w:rPr>
            </w:pPr>
            <w:r w:rsidRPr="000165EC">
              <w:rPr>
                <w:b/>
                <w:sz w:val="24"/>
                <w:szCs w:val="24"/>
              </w:rPr>
              <w:t>Faaliyet Tipi</w:t>
            </w:r>
          </w:p>
        </w:tc>
        <w:tc>
          <w:tcPr>
            <w:tcW w:w="1112" w:type="dxa"/>
          </w:tcPr>
          <w:p w:rsidR="004E1A32" w:rsidRPr="000165EC" w:rsidRDefault="004E1A32" w:rsidP="001B7432">
            <w:pPr>
              <w:pStyle w:val="AralkYok"/>
              <w:rPr>
                <w:b/>
                <w:sz w:val="24"/>
                <w:szCs w:val="24"/>
              </w:rPr>
            </w:pPr>
            <w:r w:rsidRPr="000165EC">
              <w:rPr>
                <w:b/>
                <w:sz w:val="24"/>
                <w:szCs w:val="24"/>
              </w:rPr>
              <w:t>Katılım Türü</w:t>
            </w:r>
          </w:p>
        </w:tc>
      </w:tr>
      <w:tr w:rsidR="004E1A32" w:rsidTr="001B7432">
        <w:trPr>
          <w:trHeight w:val="1181"/>
        </w:trPr>
        <w:tc>
          <w:tcPr>
            <w:tcW w:w="2456" w:type="dxa"/>
          </w:tcPr>
          <w:p w:rsidR="004E1A32" w:rsidRPr="00F12D39" w:rsidRDefault="004E1A32" w:rsidP="001B7432">
            <w:pPr>
              <w:pStyle w:val="AralkYok"/>
              <w:rPr>
                <w:rStyle w:val="GlBavuru"/>
                <w:rFonts w:asciiTheme="majorHAnsi" w:hAnsiTheme="majorHAnsi" w:cs="Arial"/>
                <w:b w:val="0"/>
                <w:sz w:val="24"/>
                <w:szCs w:val="24"/>
              </w:rPr>
            </w:pPr>
            <w:r w:rsidRPr="00F12D39">
              <w:rPr>
                <w:rStyle w:val="GlBavuru"/>
                <w:rFonts w:asciiTheme="majorHAnsi" w:hAnsiTheme="majorHAnsi" w:cs="Arial"/>
                <w:b w:val="0"/>
                <w:color w:val="000000" w:themeColor="text1"/>
                <w:sz w:val="24"/>
                <w:szCs w:val="24"/>
              </w:rPr>
              <w:t xml:space="preserve">SOSYAL </w:t>
            </w:r>
            <w:proofErr w:type="gramStart"/>
            <w:r w:rsidRPr="00F12D39">
              <w:rPr>
                <w:rStyle w:val="GlBavuru"/>
                <w:rFonts w:asciiTheme="majorHAnsi" w:hAnsiTheme="majorHAnsi" w:cs="Arial"/>
                <w:b w:val="0"/>
                <w:color w:val="000000" w:themeColor="text1"/>
                <w:sz w:val="24"/>
                <w:szCs w:val="24"/>
              </w:rPr>
              <w:t>BİLG.VE</w:t>
            </w:r>
            <w:proofErr w:type="gramEnd"/>
            <w:r w:rsidRPr="00F12D39">
              <w:rPr>
                <w:rStyle w:val="GlBavuru"/>
                <w:rFonts w:asciiTheme="majorHAnsi" w:hAnsiTheme="majorHAnsi" w:cs="Arial"/>
                <w:b w:val="0"/>
                <w:color w:val="000000" w:themeColor="text1"/>
                <w:sz w:val="24"/>
                <w:szCs w:val="24"/>
              </w:rPr>
              <w:t xml:space="preserve"> HAYAT BİLG.DERSLERİNİN ÖĞRTİM PRGRAMITANITMA KRS</w:t>
            </w:r>
          </w:p>
        </w:tc>
        <w:tc>
          <w:tcPr>
            <w:tcW w:w="1122" w:type="dxa"/>
          </w:tcPr>
          <w:p w:rsidR="004E1A32" w:rsidRPr="00180C84" w:rsidRDefault="004E1A32" w:rsidP="001B7432">
            <w:pPr>
              <w:pStyle w:val="AralkYok"/>
            </w:pPr>
            <w:r w:rsidRPr="00180C84">
              <w:t>2008</w:t>
            </w:r>
          </w:p>
        </w:tc>
        <w:tc>
          <w:tcPr>
            <w:tcW w:w="1011" w:type="dxa"/>
          </w:tcPr>
          <w:p w:rsidR="004E1A32" w:rsidRPr="00180C84" w:rsidRDefault="004E1A32" w:rsidP="001B7432">
            <w:pPr>
              <w:pStyle w:val="AralkYok"/>
            </w:pPr>
            <w:r w:rsidRPr="00180C84">
              <w:t>2008</w:t>
            </w:r>
          </w:p>
        </w:tc>
        <w:tc>
          <w:tcPr>
            <w:tcW w:w="1328" w:type="dxa"/>
          </w:tcPr>
          <w:p w:rsidR="004E1A32" w:rsidRPr="00180C84" w:rsidRDefault="004E1A32" w:rsidP="001B7432">
            <w:pPr>
              <w:pStyle w:val="AralkYok"/>
            </w:pPr>
            <w:r w:rsidRPr="00180C84">
              <w:t>İlköğretim Genel Müdürlüğü</w:t>
            </w:r>
          </w:p>
        </w:tc>
        <w:tc>
          <w:tcPr>
            <w:tcW w:w="1126" w:type="dxa"/>
          </w:tcPr>
          <w:p w:rsidR="004E1A32" w:rsidRPr="00180C84" w:rsidRDefault="004E1A32" w:rsidP="001B7432">
            <w:pPr>
              <w:pStyle w:val="AralkYok"/>
            </w:pPr>
            <w:r w:rsidRPr="00180C84">
              <w:t>Kurs</w:t>
            </w:r>
          </w:p>
        </w:tc>
        <w:tc>
          <w:tcPr>
            <w:tcW w:w="1133" w:type="dxa"/>
          </w:tcPr>
          <w:p w:rsidR="004E1A32" w:rsidRPr="00180C84" w:rsidRDefault="004E1A32" w:rsidP="001B7432">
            <w:pPr>
              <w:pStyle w:val="AralkYok"/>
            </w:pPr>
            <w:r w:rsidRPr="00180C84">
              <w:t xml:space="preserve">Merkezi </w:t>
            </w:r>
          </w:p>
        </w:tc>
        <w:tc>
          <w:tcPr>
            <w:tcW w:w="1112" w:type="dxa"/>
          </w:tcPr>
          <w:p w:rsidR="004E1A32" w:rsidRPr="00180C84" w:rsidRDefault="004E1A32" w:rsidP="001B7432">
            <w:pPr>
              <w:pStyle w:val="AralkYok"/>
            </w:pPr>
            <w:r w:rsidRPr="00180C84"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İNTEL GELECEK İÇİN EĞİTİM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328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 </w:t>
            </w:r>
          </w:p>
        </w:tc>
        <w:tc>
          <w:tcPr>
            <w:tcW w:w="1133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MTS SINAV SORU KURSU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BİLGİSAYAR VE İNTERNET KULLANIM KURSU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YEDİAYLIK Y.DİL(1.KADEME İNGİLİZCE KURSU)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OKULLARDA İLK YARDIM-İLK MÜDAHALE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BAĞIŞCISI EĞİTİ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8E5A32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ERGEN SAĞLIĞI VE ÜREME SAĞLIĞI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8E5A32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ANLAYARAK HIZLI OKUMA TEKNİKLERİ NLP VE KİŞİSEL GELİŞİM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8E5A32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TKY FELSEFESİ VE MÜKEMBELİK MODELİ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328" w:type="dxa"/>
          </w:tcPr>
          <w:p w:rsidR="004E1A32" w:rsidRDefault="004E1A32" w:rsidP="001B7432"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8E5A32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ÇÖZME YÖNTEM VE TEKNİKLERİ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328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 w:rsidRPr="00030A88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8E5A32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E274AE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rPr>
          <w:trHeight w:val="70"/>
        </w:trPr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ÖĞRETİM PROGRAMINI TANITMA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28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Genel Müdürlüğü</w:t>
            </w:r>
          </w:p>
        </w:tc>
        <w:tc>
          <w:tcPr>
            <w:tcW w:w="112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</w:t>
            </w:r>
          </w:p>
        </w:tc>
        <w:tc>
          <w:tcPr>
            <w:tcW w:w="1112" w:type="dxa"/>
          </w:tcPr>
          <w:p w:rsidR="004E1A32" w:rsidRDefault="004E1A32" w:rsidP="001B7432">
            <w: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ÖĞRTMNEVLERİNDE MEVZUAT VE YÖNET.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328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Öğrtmne</w:t>
            </w:r>
            <w:proofErr w:type="spellEnd"/>
            <w:r>
              <w:rPr>
                <w:sz w:val="24"/>
                <w:szCs w:val="24"/>
              </w:rPr>
              <w:t xml:space="preserve"> Hizmet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Da.Bşk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lastRenderedPageBreak/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>
              <w:rPr>
                <w:sz w:val="24"/>
                <w:szCs w:val="24"/>
              </w:rPr>
              <w:t>Merkezi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TOPLAM KALİTE YÖNETİMİUYGULAMA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28" w:type="dxa"/>
          </w:tcPr>
          <w:p w:rsidR="004E1A32" w:rsidRDefault="004E1A32" w:rsidP="001B7432">
            <w:r w:rsidRPr="00DD0FE7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242F51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EĞİTİM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28" w:type="dxa"/>
          </w:tcPr>
          <w:p w:rsidR="004E1A32" w:rsidRDefault="004E1A32" w:rsidP="001B7432">
            <w:r w:rsidRPr="00DD0FE7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242F51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YAZIŞMA KURALI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28" w:type="dxa"/>
          </w:tcPr>
          <w:p w:rsidR="004E1A32" w:rsidRDefault="004E1A32" w:rsidP="001B7432">
            <w:r w:rsidRPr="00DD0FE7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242F51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MEDYA </w:t>
            </w:r>
            <w:proofErr w:type="gramStart"/>
            <w:r>
              <w:rPr>
                <w:sz w:val="24"/>
                <w:szCs w:val="24"/>
              </w:rPr>
              <w:t>OKUR YAZARLIĞI</w:t>
            </w:r>
            <w:proofErr w:type="gramEnd"/>
            <w:r>
              <w:rPr>
                <w:sz w:val="24"/>
                <w:szCs w:val="24"/>
              </w:rPr>
              <w:t xml:space="preserve"> ÖĞRETİM PROGRAMINI TANITMA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28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Talim ve Terbiye Kurulu Başkanlığı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>
              <w:rPr>
                <w:sz w:val="24"/>
                <w:szCs w:val="24"/>
              </w:rPr>
              <w:t>Merkezi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İLKÖĞRETİM VE ORTAÖĞRETİM KURUMLARI SINIF REHBERLİK PROGRAMI TANITIM SEMİNERİ 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328" w:type="dxa"/>
          </w:tcPr>
          <w:p w:rsidR="004E1A32" w:rsidRDefault="004E1A32" w:rsidP="001B7432"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PSİKOEĞİTİM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328" w:type="dxa"/>
          </w:tcPr>
          <w:p w:rsidR="004E1A32" w:rsidRDefault="004E1A32" w:rsidP="001B7432"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AFET BİLİNCİ OKUL LİDER ÖĞRETMEN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328" w:type="dxa"/>
          </w:tcPr>
          <w:p w:rsidR="004E1A32" w:rsidRDefault="004E1A32" w:rsidP="001B7432"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ÇOKLU </w:t>
            </w: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  <w:r>
              <w:rPr>
                <w:sz w:val="24"/>
                <w:szCs w:val="24"/>
              </w:rPr>
              <w:t xml:space="preserve"> KURAMI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328" w:type="dxa"/>
          </w:tcPr>
          <w:p w:rsidR="004E1A32" w:rsidRDefault="004E1A32" w:rsidP="001B7432"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KİTAP OKUMA ALIŞKANLIKLARI KAZANDIRMA TEKNİKLERİ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328" w:type="dxa"/>
          </w:tcPr>
          <w:p w:rsidR="004E1A32" w:rsidRDefault="004E1A32" w:rsidP="001B7432"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PSİKO EĞİTİM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328" w:type="dxa"/>
          </w:tcPr>
          <w:p w:rsidR="004E1A32" w:rsidRDefault="004E1A32" w:rsidP="001B7432"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AKTİF ÖĞRENME VE ÖĞRETME STRATİJİLERİ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328" w:type="dxa"/>
          </w:tcPr>
          <w:p w:rsidR="004E1A32" w:rsidRDefault="004E1A32" w:rsidP="001B7432"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REHBERLİK HİZMETLERİ SEMİNERİ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328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 w:rsidRPr="00D76B32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1126" w:type="dxa"/>
          </w:tcPr>
          <w:p w:rsidR="004E1A32" w:rsidRDefault="004E1A32" w:rsidP="001B7432">
            <w:r w:rsidRPr="00E048AE">
              <w:rPr>
                <w:sz w:val="24"/>
                <w:szCs w:val="24"/>
              </w:rP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r w:rsidRPr="007946CF">
              <w:rPr>
                <w:sz w:val="24"/>
                <w:szCs w:val="24"/>
              </w:rPr>
              <w:t>Mahalli</w:t>
            </w:r>
          </w:p>
        </w:tc>
        <w:tc>
          <w:tcPr>
            <w:tcW w:w="1112" w:type="dxa"/>
          </w:tcPr>
          <w:p w:rsidR="004E1A32" w:rsidRDefault="004E1A32" w:rsidP="001B7432">
            <w:r w:rsidRPr="00772B17">
              <w:rPr>
                <w:sz w:val="24"/>
                <w:szCs w:val="24"/>
              </w:rPr>
              <w:t>Kursiyer</w:t>
            </w:r>
          </w:p>
        </w:tc>
      </w:tr>
      <w:tr w:rsidR="004E1A32" w:rsidTr="001B7432">
        <w:tc>
          <w:tcPr>
            <w:tcW w:w="2456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MEDYA OKURYAZARLIĞI EĞİTİCİ EĞİTİM.  SEM.</w:t>
            </w:r>
          </w:p>
        </w:tc>
        <w:tc>
          <w:tcPr>
            <w:tcW w:w="1122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11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28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Talim ve Terbiye </w:t>
            </w:r>
            <w:proofErr w:type="spellStart"/>
            <w:r>
              <w:rPr>
                <w:sz w:val="24"/>
                <w:szCs w:val="24"/>
              </w:rPr>
              <w:t>Krl</w:t>
            </w:r>
            <w:proofErr w:type="spellEnd"/>
            <w:r>
              <w:rPr>
                <w:sz w:val="24"/>
                <w:szCs w:val="24"/>
              </w:rPr>
              <w:t xml:space="preserve"> Başkanlığı</w:t>
            </w:r>
          </w:p>
        </w:tc>
        <w:tc>
          <w:tcPr>
            <w:tcW w:w="1126" w:type="dxa"/>
          </w:tcPr>
          <w:p w:rsidR="004E1A32" w:rsidRDefault="004E1A32" w:rsidP="001B7432">
            <w:r>
              <w:t>Seminer</w:t>
            </w:r>
          </w:p>
        </w:tc>
        <w:tc>
          <w:tcPr>
            <w:tcW w:w="1133" w:type="dxa"/>
          </w:tcPr>
          <w:p w:rsidR="004E1A32" w:rsidRDefault="004E1A32" w:rsidP="001B743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</w:t>
            </w:r>
          </w:p>
        </w:tc>
        <w:tc>
          <w:tcPr>
            <w:tcW w:w="1112" w:type="dxa"/>
          </w:tcPr>
          <w:p w:rsidR="004E1A32" w:rsidRDefault="004E1A32" w:rsidP="001B7432">
            <w:r>
              <w:t>Kursiyer</w:t>
            </w:r>
          </w:p>
        </w:tc>
      </w:tr>
    </w:tbl>
    <w:p w:rsidR="004E1A32" w:rsidRPr="00712526" w:rsidRDefault="004E1A32" w:rsidP="004E1A32">
      <w:pPr>
        <w:pStyle w:val="AralkYok"/>
        <w:rPr>
          <w:sz w:val="24"/>
          <w:szCs w:val="24"/>
        </w:rPr>
      </w:pPr>
    </w:p>
    <w:p w:rsidR="004E1A32" w:rsidRPr="00712526" w:rsidRDefault="004E1A32" w:rsidP="004E1A32">
      <w:pPr>
        <w:pStyle w:val="AralkYok"/>
        <w:rPr>
          <w:sz w:val="24"/>
          <w:szCs w:val="24"/>
        </w:rPr>
      </w:pPr>
    </w:p>
    <w:p w:rsidR="006503CF" w:rsidRDefault="006503CF"/>
    <w:sectPr w:rsidR="006503CF" w:rsidSect="00C31926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E8" w:rsidRDefault="00421DE8" w:rsidP="004E1A32">
      <w:pPr>
        <w:spacing w:after="0" w:line="240" w:lineRule="auto"/>
      </w:pPr>
      <w:r>
        <w:separator/>
      </w:r>
    </w:p>
  </w:endnote>
  <w:endnote w:type="continuationSeparator" w:id="0">
    <w:p w:rsidR="00421DE8" w:rsidRDefault="00421DE8" w:rsidP="004E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E8" w:rsidRDefault="00421DE8" w:rsidP="004E1A32">
      <w:pPr>
        <w:spacing w:after="0" w:line="240" w:lineRule="auto"/>
      </w:pPr>
      <w:r>
        <w:separator/>
      </w:r>
    </w:p>
  </w:footnote>
  <w:footnote w:type="continuationSeparator" w:id="0">
    <w:p w:rsidR="00421DE8" w:rsidRDefault="00421DE8" w:rsidP="004E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A9A"/>
    <w:multiLevelType w:val="multilevel"/>
    <w:tmpl w:val="F112ED14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70626A"/>
    <w:multiLevelType w:val="multilevel"/>
    <w:tmpl w:val="744862D6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32"/>
    <w:rsid w:val="00087353"/>
    <w:rsid w:val="001463A8"/>
    <w:rsid w:val="001B0FF5"/>
    <w:rsid w:val="003E1D43"/>
    <w:rsid w:val="00421DE8"/>
    <w:rsid w:val="004E1A32"/>
    <w:rsid w:val="006503CF"/>
    <w:rsid w:val="00864092"/>
    <w:rsid w:val="00A27D7B"/>
    <w:rsid w:val="00C07F89"/>
    <w:rsid w:val="00C31926"/>
    <w:rsid w:val="00C414D3"/>
    <w:rsid w:val="00D20151"/>
    <w:rsid w:val="00E7490D"/>
    <w:rsid w:val="00EC07D1"/>
    <w:rsid w:val="00F12D39"/>
    <w:rsid w:val="00FD26F8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A3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E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9pt">
    <w:name w:val="Gövde metni + 9 pt"/>
    <w:basedOn w:val="VarsaylanParagrafYazTipi"/>
    <w:rsid w:val="004E1A32"/>
    <w:rPr>
      <w:rFonts w:ascii="Book Antiqua" w:eastAsia="Book Antiqua" w:hAnsi="Book Antiqua" w:cs="Book Antiqua"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4E1A32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4E1A32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E1A32"/>
    <w:pPr>
      <w:widowControl w:val="0"/>
      <w:shd w:val="clear" w:color="auto" w:fill="FFFFFF"/>
      <w:spacing w:after="0" w:line="283" w:lineRule="exact"/>
    </w:pPr>
    <w:rPr>
      <w:rFonts w:ascii="Book Antiqua" w:eastAsia="Book Antiqua" w:hAnsi="Book Antiqua" w:cs="Book Antiqua"/>
      <w:sz w:val="18"/>
      <w:szCs w:val="18"/>
    </w:rPr>
  </w:style>
  <w:style w:type="character" w:styleId="GlBavuru">
    <w:name w:val="Intense Reference"/>
    <w:basedOn w:val="VarsaylanParagrafYazTipi"/>
    <w:uiPriority w:val="32"/>
    <w:qFormat/>
    <w:rsid w:val="004E1A32"/>
    <w:rPr>
      <w:b/>
      <w:bCs/>
      <w:smallCaps/>
      <w:color w:val="C0504D" w:themeColor="accent2"/>
      <w:spacing w:val="5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E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1A32"/>
  </w:style>
  <w:style w:type="paragraph" w:styleId="Altbilgi">
    <w:name w:val="footer"/>
    <w:basedOn w:val="Normal"/>
    <w:link w:val="AltbilgiChar"/>
    <w:uiPriority w:val="99"/>
    <w:semiHidden/>
    <w:unhideWhenUsed/>
    <w:rsid w:val="004E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A3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E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9pt">
    <w:name w:val="Gövde metni + 9 pt"/>
    <w:basedOn w:val="VarsaylanParagrafYazTipi"/>
    <w:rsid w:val="004E1A32"/>
    <w:rPr>
      <w:rFonts w:ascii="Book Antiqua" w:eastAsia="Book Antiqua" w:hAnsi="Book Antiqua" w:cs="Book Antiqua"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4E1A32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4E1A32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E1A32"/>
    <w:pPr>
      <w:widowControl w:val="0"/>
      <w:shd w:val="clear" w:color="auto" w:fill="FFFFFF"/>
      <w:spacing w:after="0" w:line="283" w:lineRule="exact"/>
    </w:pPr>
    <w:rPr>
      <w:rFonts w:ascii="Book Antiqua" w:eastAsia="Book Antiqua" w:hAnsi="Book Antiqua" w:cs="Book Antiqua"/>
      <w:sz w:val="18"/>
      <w:szCs w:val="18"/>
    </w:rPr>
  </w:style>
  <w:style w:type="character" w:styleId="GlBavuru">
    <w:name w:val="Intense Reference"/>
    <w:basedOn w:val="VarsaylanParagrafYazTipi"/>
    <w:uiPriority w:val="32"/>
    <w:qFormat/>
    <w:rsid w:val="004E1A32"/>
    <w:rPr>
      <w:b/>
      <w:bCs/>
      <w:smallCaps/>
      <w:color w:val="C0504D" w:themeColor="accent2"/>
      <w:spacing w:val="5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E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1A32"/>
  </w:style>
  <w:style w:type="paragraph" w:styleId="Altbilgi">
    <w:name w:val="footer"/>
    <w:basedOn w:val="Normal"/>
    <w:link w:val="AltbilgiChar"/>
    <w:uiPriority w:val="99"/>
    <w:semiHidden/>
    <w:unhideWhenUsed/>
    <w:rsid w:val="004E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Sadık YILMAZ</cp:lastModifiedBy>
  <cp:revision>3</cp:revision>
  <dcterms:created xsi:type="dcterms:W3CDTF">2017-11-17T08:46:00Z</dcterms:created>
  <dcterms:modified xsi:type="dcterms:W3CDTF">2017-12-25T06:00:00Z</dcterms:modified>
</cp:coreProperties>
</file>